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A4" w:rsidRPr="00BB618C" w:rsidRDefault="003E07A4" w:rsidP="003E07A4">
      <w:pPr>
        <w:spacing w:after="0"/>
        <w:jc w:val="center"/>
        <w:rPr>
          <w:b/>
          <w:sz w:val="22"/>
          <w:szCs w:val="22"/>
        </w:rPr>
      </w:pPr>
      <w:r w:rsidRPr="00BB618C">
        <w:rPr>
          <w:b/>
          <w:sz w:val="22"/>
          <w:szCs w:val="22"/>
        </w:rPr>
        <w:t xml:space="preserve"> </w:t>
      </w:r>
      <w:r w:rsidR="00C74E2C" w:rsidRPr="00BB618C">
        <w:rPr>
          <w:b/>
          <w:sz w:val="22"/>
          <w:szCs w:val="22"/>
        </w:rPr>
        <w:t>Описание объекта закупки</w:t>
      </w:r>
    </w:p>
    <w:p w:rsidR="003E28A2" w:rsidRDefault="003E07A4" w:rsidP="00E9774B">
      <w:pPr>
        <w:widowControl w:val="0"/>
        <w:autoSpaceDE w:val="0"/>
        <w:autoSpaceDN w:val="0"/>
        <w:adjustRightInd w:val="0"/>
        <w:spacing w:before="120" w:after="0"/>
        <w:ind w:firstLine="709"/>
        <w:rPr>
          <w:rFonts w:eastAsia="Calibri"/>
          <w:b/>
          <w:lang w:eastAsia="en-US"/>
        </w:rPr>
      </w:pPr>
      <w:r w:rsidRPr="00B91392">
        <w:rPr>
          <w:sz w:val="22"/>
          <w:szCs w:val="22"/>
        </w:rPr>
        <w:t xml:space="preserve">Объект </w:t>
      </w:r>
      <w:r w:rsidR="00156559" w:rsidRPr="00B91392">
        <w:rPr>
          <w:sz w:val="22"/>
          <w:szCs w:val="22"/>
        </w:rPr>
        <w:t xml:space="preserve">закупки: </w:t>
      </w:r>
      <w:r w:rsidR="00C74E2C">
        <w:rPr>
          <w:rFonts w:eastAsia="Calibri"/>
          <w:b/>
          <w:lang w:eastAsia="en-US"/>
        </w:rPr>
        <w:t>п</w:t>
      </w:r>
      <w:r w:rsidR="00C74E2C" w:rsidRPr="00C74E2C">
        <w:rPr>
          <w:rFonts w:eastAsia="Calibri"/>
          <w:b/>
          <w:lang w:eastAsia="en-US"/>
        </w:rPr>
        <w:t xml:space="preserve">оставка </w:t>
      </w:r>
      <w:r w:rsidR="003555A0" w:rsidRPr="003555A0">
        <w:rPr>
          <w:rFonts w:eastAsia="Calibri"/>
          <w:b/>
          <w:lang w:eastAsia="en-US"/>
        </w:rPr>
        <w:t>быстровозводимого пневмокаркасного сооружения</w:t>
      </w:r>
    </w:p>
    <w:tbl>
      <w:tblPr>
        <w:tblW w:w="15866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0"/>
        <w:gridCol w:w="7796"/>
        <w:gridCol w:w="1276"/>
        <w:gridCol w:w="1984"/>
        <w:gridCol w:w="709"/>
        <w:gridCol w:w="708"/>
      </w:tblGrid>
      <w:tr w:rsidR="002811D5" w:rsidRPr="00214815" w:rsidTr="00F0370F">
        <w:trPr>
          <w:trHeight w:val="1016"/>
        </w:trPr>
        <w:tc>
          <w:tcPr>
            <w:tcW w:w="993" w:type="dxa"/>
            <w:shd w:val="clear" w:color="auto" w:fill="auto"/>
            <w:vAlign w:val="center"/>
            <w:hideMark/>
          </w:tcPr>
          <w:p w:rsidR="002811D5" w:rsidRPr="00214815" w:rsidRDefault="002811D5" w:rsidP="00214815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14815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2811D5" w:rsidRPr="00214815" w:rsidRDefault="002811D5" w:rsidP="00214815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214815">
              <w:rPr>
                <w:b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7796" w:type="dxa"/>
            <w:vAlign w:val="center"/>
          </w:tcPr>
          <w:p w:rsidR="002811D5" w:rsidRPr="00214815" w:rsidRDefault="002811D5" w:rsidP="00214815">
            <w:pPr>
              <w:spacing w:after="0"/>
              <w:jc w:val="center"/>
              <w:rPr>
                <w:b/>
                <w:strike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</w:t>
            </w:r>
            <w:r w:rsidRPr="00214815">
              <w:rPr>
                <w:b/>
                <w:color w:val="000000"/>
                <w:sz w:val="20"/>
                <w:szCs w:val="20"/>
              </w:rPr>
              <w:t>ункциональные, технические и качественные характеристики, эксплуатационные характеристики товара; показатели, позволяющие определить соответствие закупаемых товаров, потребностям заказчика; значения показателей, которые не могут изменяться</w:t>
            </w:r>
          </w:p>
        </w:tc>
        <w:tc>
          <w:tcPr>
            <w:tcW w:w="1276" w:type="dxa"/>
            <w:vAlign w:val="center"/>
          </w:tcPr>
          <w:p w:rsidR="002811D5" w:rsidRPr="00214815" w:rsidRDefault="002811D5" w:rsidP="0021481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14815">
              <w:rPr>
                <w:b/>
                <w:sz w:val="20"/>
                <w:szCs w:val="20"/>
              </w:rPr>
              <w:t>Ед. изм. показателя</w:t>
            </w:r>
          </w:p>
        </w:tc>
        <w:tc>
          <w:tcPr>
            <w:tcW w:w="1984" w:type="dxa"/>
            <w:vAlign w:val="center"/>
          </w:tcPr>
          <w:p w:rsidR="002811D5" w:rsidRPr="00214815" w:rsidRDefault="002811D5" w:rsidP="0021481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214815">
              <w:rPr>
                <w:b/>
                <w:sz w:val="20"/>
                <w:szCs w:val="20"/>
              </w:rPr>
              <w:t>начение показателя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11D5" w:rsidRPr="00214815" w:rsidRDefault="002811D5" w:rsidP="00214815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214815"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11D5" w:rsidRPr="00214815" w:rsidRDefault="002811D5" w:rsidP="00214815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214815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2811D5" w:rsidRPr="003719BB" w:rsidTr="00BE5898">
        <w:trPr>
          <w:trHeight w:val="486"/>
        </w:trPr>
        <w:tc>
          <w:tcPr>
            <w:tcW w:w="993" w:type="dxa"/>
            <w:shd w:val="clear" w:color="auto" w:fill="auto"/>
            <w:vAlign w:val="center"/>
          </w:tcPr>
          <w:p w:rsidR="002811D5" w:rsidRDefault="002811D5" w:rsidP="00C567C2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811D5" w:rsidRPr="003719BB" w:rsidRDefault="002811D5" w:rsidP="002811D5">
            <w:pPr>
              <w:spacing w:after="0"/>
              <w:jc w:val="center"/>
              <w:rPr>
                <w:b/>
                <w:bCs/>
              </w:rPr>
            </w:pPr>
            <w:r w:rsidRPr="00802813">
              <w:rPr>
                <w:b/>
                <w:bCs/>
              </w:rPr>
              <w:t>Быстровозводимое пневмокаркасное сооружение</w:t>
            </w:r>
          </w:p>
        </w:tc>
        <w:tc>
          <w:tcPr>
            <w:tcW w:w="7796" w:type="dxa"/>
            <w:vAlign w:val="center"/>
          </w:tcPr>
          <w:p w:rsidR="002811D5" w:rsidRPr="003719BB" w:rsidRDefault="002811D5" w:rsidP="00C567C2">
            <w:pPr>
              <w:jc w:val="left"/>
              <w:rPr>
                <w:b/>
                <w:bCs/>
                <w:i/>
                <w:iCs/>
              </w:rPr>
            </w:pPr>
            <w:r w:rsidRPr="003719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</w:tcPr>
          <w:p w:rsidR="002811D5" w:rsidRPr="003719BB" w:rsidRDefault="002811D5" w:rsidP="00C567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</w:tcPr>
          <w:p w:rsidR="002811D5" w:rsidRPr="003719BB" w:rsidRDefault="002811D5" w:rsidP="00C567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11D5" w:rsidRPr="003719BB" w:rsidRDefault="002811D5" w:rsidP="00C567C2">
            <w:pPr>
              <w:jc w:val="center"/>
              <w:rPr>
                <w:b/>
                <w:color w:val="000000"/>
              </w:rPr>
            </w:pPr>
            <w:r w:rsidRPr="003719BB">
              <w:rPr>
                <w:b/>
                <w:color w:val="000000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11D5" w:rsidRPr="003719BB" w:rsidRDefault="002811D5" w:rsidP="00C567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BE5898" w:rsidRPr="00C567C2" w:rsidTr="00BE5898">
        <w:trPr>
          <w:trHeight w:val="38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Быстровозводимое пневмокаркасное сооружение (БВПС):</w:t>
            </w:r>
            <w:r>
              <w:rPr>
                <w:sz w:val="22"/>
                <w:szCs w:val="22"/>
              </w:rPr>
              <w:br/>
              <w:t>- модуль пневмокаркасный комбинированный –  1 шт.;</w:t>
            </w:r>
            <w:r>
              <w:rPr>
                <w:sz w:val="22"/>
                <w:szCs w:val="22"/>
              </w:rPr>
              <w:br/>
              <w:t>- устройство наддува –  1 шт.;</w:t>
            </w:r>
            <w:r>
              <w:rPr>
                <w:sz w:val="22"/>
                <w:szCs w:val="22"/>
              </w:rPr>
              <w:br/>
              <w:t>- регулятор перепада давления –  1 шт.;</w:t>
            </w:r>
            <w:r>
              <w:rPr>
                <w:sz w:val="22"/>
                <w:szCs w:val="22"/>
              </w:rPr>
              <w:br/>
              <w:t>- отопительно–вентиляционный агрегат – 1 шт.;</w:t>
            </w:r>
            <w:r>
              <w:rPr>
                <w:sz w:val="22"/>
                <w:szCs w:val="22"/>
              </w:rPr>
              <w:br/>
              <w:t>- электрическая сеть с электроосвещением – 1 комплекта;</w:t>
            </w:r>
            <w:r>
              <w:rPr>
                <w:sz w:val="22"/>
                <w:szCs w:val="22"/>
              </w:rPr>
              <w:br/>
              <w:t>- контейнер транспортировочный –  1 шт.;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 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 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эксплуатации: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 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 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температура окружающей среды от -50</w:t>
            </w:r>
            <w:r w:rsidR="00EF6E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50 С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 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 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скорость ветра 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м/с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>
              <w:t xml:space="preserve">Не менее </w:t>
            </w:r>
            <w:r w:rsidRPr="00802813">
              <w:t>15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снеговая нагрузка 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 xml:space="preserve"> кгс/м2 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>
              <w:t xml:space="preserve">Не менее </w:t>
            </w:r>
            <w:r w:rsidRPr="00802813">
              <w:t>20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атмосферное давление, соответствующее высоте над уровнем моря 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м/с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>
              <w:t xml:space="preserve">Не менее </w:t>
            </w:r>
            <w:r w:rsidRPr="00802813">
              <w:t>3000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EF6E34" w:rsidRDefault="00BE5898" w:rsidP="00EF6E34">
            <w:pPr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Описание:</w:t>
            </w:r>
            <w:r>
              <w:rPr>
                <w:b/>
                <w:bCs/>
                <w:sz w:val="22"/>
                <w:szCs w:val="22"/>
                <w:u w:val="single"/>
              </w:rPr>
              <w:br/>
            </w:r>
            <w:r>
              <w:rPr>
                <w:sz w:val="22"/>
                <w:szCs w:val="22"/>
              </w:rPr>
              <w:t>Надувное сооружение арочного типа состоит из пневмокаркаса, двух тканевых обшивок (наружная и внутренняя), двух надувных дверей, днища.</w:t>
            </w:r>
            <w:r>
              <w:rPr>
                <w:sz w:val="22"/>
                <w:szCs w:val="22"/>
              </w:rPr>
              <w:br/>
              <w:t>Пневмокаркас выполнен из прорезиненной клеепромазанной (шпредингованной) с двух сторон (дублированной) ткани и состоит из арок, соединенных в единую конструкцию.</w:t>
            </w:r>
            <w:r>
              <w:rPr>
                <w:sz w:val="22"/>
                <w:szCs w:val="22"/>
              </w:rPr>
              <w:br/>
              <w:t xml:space="preserve">На каркасе трубки наддува, клапаны подкачки и автоматический предохранительный клапан избыточного давления. </w:t>
            </w:r>
            <w:r>
              <w:rPr>
                <w:sz w:val="22"/>
                <w:szCs w:val="22"/>
              </w:rPr>
              <w:br/>
              <w:t xml:space="preserve">Наружная обшивка модуля прорезиненная и выполнена из ткани на основе капрона. </w:t>
            </w:r>
            <w:r>
              <w:rPr>
                <w:sz w:val="22"/>
                <w:szCs w:val="22"/>
              </w:rPr>
              <w:br/>
              <w:t>Внутренняя обшивка модуля выполнена из ткани на основе полиэфира.</w:t>
            </w:r>
          </w:p>
          <w:p w:rsidR="00EF6E34" w:rsidRDefault="00BE5898" w:rsidP="00EF6E3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внутренней обшивке расположены крепления для бортового кабеля и электрощитка. </w:t>
            </w:r>
            <w:r>
              <w:rPr>
                <w:sz w:val="22"/>
                <w:szCs w:val="22"/>
              </w:rPr>
              <w:br/>
              <w:t xml:space="preserve">Воздушное пространство между внешней и внутренней обшивками создает тепловую защиту внутреннего объема модуля. </w:t>
            </w:r>
            <w:r>
              <w:rPr>
                <w:sz w:val="22"/>
                <w:szCs w:val="22"/>
              </w:rPr>
              <w:br/>
              <w:t xml:space="preserve">Наружная и внутренняя обшивки приклеены к пневмокаркасу.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 xml:space="preserve">Для подачи теплого воздуха от отопительно–вентиляционных агрегатов и ввода электрокабелей, в обшивках  предусмотрены сквозные отверстия, имеющие с наружной стороны продолжение в виде рукавов. </w:t>
            </w:r>
          </w:p>
          <w:p w:rsidR="00BE5898" w:rsidRDefault="00BE5898" w:rsidP="00EF6E3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Рукава обеспечивают возможность плотной утяжки вводов при помощи вязок, не допуская ухудшения теплоизоляционных свойств модуля. 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lastRenderedPageBreak/>
              <w:t> 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 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установки модуля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мин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 </w:t>
            </w:r>
            <w:r>
              <w:t>Не более 4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размеры модуля в рабочем состоянии, (ДхШхВ)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мм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>
              <w:t xml:space="preserve">Не менее </w:t>
            </w:r>
            <w:r w:rsidRPr="00802813">
              <w:t>8740*4760*2750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размеры модуля в упакованном состоянии, (ДхШхВ)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мм</w:t>
            </w:r>
          </w:p>
        </w:tc>
        <w:tc>
          <w:tcPr>
            <w:tcW w:w="1984" w:type="dxa"/>
            <w:vAlign w:val="center"/>
          </w:tcPr>
          <w:p w:rsidR="00BE5898" w:rsidRDefault="00BE5898" w:rsidP="00BE5898">
            <w:pPr>
              <w:spacing w:after="0"/>
              <w:jc w:val="center"/>
            </w:pPr>
            <w:r w:rsidRPr="00802813">
              <w:t> </w:t>
            </w:r>
            <w:r>
              <w:t>Не более</w:t>
            </w:r>
          </w:p>
          <w:p w:rsidR="00BE5898" w:rsidRPr="00802813" w:rsidRDefault="00BE5898" w:rsidP="00BE5898">
            <w:pPr>
              <w:spacing w:after="0"/>
              <w:jc w:val="center"/>
            </w:pPr>
            <w:r>
              <w:t>1400*700*500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 модуля в упакованном состоянии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кг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>
              <w:t>Не более 135</w:t>
            </w:r>
            <w:r w:rsidRPr="00802813">
              <w:t> 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между осями арок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мм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>
              <w:t xml:space="preserve">Не менее </w:t>
            </w:r>
            <w:r w:rsidRPr="00802813">
              <w:t>1500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EF6E34">
        <w:trPr>
          <w:trHeight w:val="124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Диаметр баллона пневмокаркаса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мм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>
              <w:t xml:space="preserve">Не менее </w:t>
            </w:r>
            <w:r w:rsidRPr="00802813">
              <w:t>260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Рабочее давление в пневмокаркасе модуля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 xml:space="preserve">кПа </w:t>
            </w:r>
          </w:p>
        </w:tc>
        <w:tc>
          <w:tcPr>
            <w:tcW w:w="1984" w:type="dxa"/>
            <w:vAlign w:val="center"/>
          </w:tcPr>
          <w:p w:rsidR="00BE5898" w:rsidRDefault="00BE5898" w:rsidP="00BE5898">
            <w:pPr>
              <w:spacing w:after="0"/>
              <w:jc w:val="center"/>
            </w:pPr>
            <w:r>
              <w:t xml:space="preserve">Не менее </w:t>
            </w:r>
            <w:r w:rsidRPr="00802813">
              <w:t>9</w:t>
            </w:r>
          </w:p>
          <w:p w:rsidR="00BE5898" w:rsidRPr="00802813" w:rsidRDefault="00BE5898" w:rsidP="00BE5898">
            <w:pPr>
              <w:spacing w:after="0"/>
              <w:jc w:val="center"/>
            </w:pPr>
            <w:r>
              <w:t>Не более 12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Давление открытия предохранительного клапана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 xml:space="preserve">кПа </w:t>
            </w:r>
          </w:p>
        </w:tc>
        <w:tc>
          <w:tcPr>
            <w:tcW w:w="1984" w:type="dxa"/>
            <w:vAlign w:val="center"/>
          </w:tcPr>
          <w:p w:rsidR="00BE5898" w:rsidRDefault="00BE5898" w:rsidP="00BE5898">
            <w:pPr>
              <w:spacing w:after="0"/>
              <w:jc w:val="center"/>
            </w:pPr>
            <w:r>
              <w:t xml:space="preserve">Не менее </w:t>
            </w:r>
            <w:r w:rsidRPr="00802813">
              <w:t>14</w:t>
            </w:r>
          </w:p>
          <w:p w:rsidR="00BE5898" w:rsidRPr="00802813" w:rsidRDefault="00BE5898" w:rsidP="00BE5898">
            <w:pPr>
              <w:spacing w:after="0"/>
              <w:jc w:val="center"/>
            </w:pPr>
            <w:r>
              <w:t>Не более 16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Давление закрытия предохранительного клапана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 xml:space="preserve">кПа 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>
              <w:t xml:space="preserve">Не менее </w:t>
            </w:r>
            <w:r w:rsidRPr="00802813">
              <w:t>12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Падение давления в пневмокаркасе, имеющем начальное давление 12 кПа, в течение 3 часов 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 xml:space="preserve">кПа 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>
              <w:t>Не более 0,5</w:t>
            </w:r>
            <w:r w:rsidRPr="00802813">
              <w:t> 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Полезная (внутренняя) площадь модуля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м[2*]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>
              <w:t xml:space="preserve">Не менее </w:t>
            </w:r>
            <w:r w:rsidRPr="00802813">
              <w:t>35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модуля в упакованном состоянии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м[2*]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 </w:t>
            </w:r>
            <w:r>
              <w:t>Не более 1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стыковки данного модуля с другими модулями, на арке стыкуемого торца модуля расположены стыковочные ремни.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 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 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стыковочных ремней 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шт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>
              <w:t xml:space="preserve">Не менее </w:t>
            </w:r>
            <w:r w:rsidRPr="00802813">
              <w:t>7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EF6E34" w:rsidP="00EF6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Пневмодвери, </w:t>
            </w:r>
            <w:r w:rsidR="00BE5898">
              <w:rPr>
                <w:sz w:val="22"/>
                <w:szCs w:val="22"/>
              </w:rPr>
              <w:t>с торцевых сторон модуля, распашные на петлях, имеют наружную и внутреннюю обшивки, выполненные из материалов обшивки модуля.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 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 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EF6E34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Днище (вклеенный пол) </w:t>
            </w:r>
            <w:r w:rsidR="00BE5898">
              <w:rPr>
                <w:sz w:val="22"/>
                <w:szCs w:val="22"/>
              </w:rPr>
              <w:t>изготовлено из водонепроницаемой прорезиненной ткани и с наружной стороны модуля иметь продолжение в виде фартука, имеющего ручки для переноса модуля и отверстия для его крепления к грунту с помощью кольев.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 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 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Пневмокаркасный модуль с утепленным полом, настилом, растяжками и кольями, комплектом ЗИП.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 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 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1.21.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Утепленный пол изготовлен из прорезиненной водонепроницаемой ткани и приклеенных к ней секций утепляющего слоя, толщина утепляющего слоя 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мм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>
              <w:t xml:space="preserve">Не менее </w:t>
            </w:r>
            <w:r w:rsidRPr="00802813">
              <w:t>4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комплекта ЗИП :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 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 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1.22.1.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Ткань прорезиненная для каркаса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м[2*]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>
              <w:t xml:space="preserve">Не менее </w:t>
            </w:r>
            <w:r w:rsidRPr="00802813">
              <w:t>0,25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1.22.2.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Ткань прорезиненная для наружной обшивки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м[2*]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>
              <w:t xml:space="preserve">Не менее </w:t>
            </w:r>
            <w:r w:rsidRPr="00802813">
              <w:t>0,25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1.22.3.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Клей 4508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л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>
              <w:t xml:space="preserve">Не менее </w:t>
            </w:r>
            <w:r w:rsidRPr="00802813">
              <w:t>0,25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1.22.4.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Отвердитель (тип  Десмодур RE)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см[2*]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>
              <w:t xml:space="preserve">Не менее </w:t>
            </w:r>
            <w:r w:rsidRPr="00802813">
              <w:t>20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1.22.5.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Тальк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кг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>
              <w:t xml:space="preserve">Не менее </w:t>
            </w:r>
            <w:r w:rsidRPr="00802813">
              <w:t>0,2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1.22.6.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Шкурка шлифовальная бумажная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м[2*]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>
              <w:t xml:space="preserve">Не менее </w:t>
            </w:r>
            <w:r w:rsidRPr="00802813">
              <w:t>0,07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1.22.7.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Вентиль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шт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>
              <w:t xml:space="preserve">Не менее </w:t>
            </w:r>
            <w:r w:rsidRPr="00802813">
              <w:t>1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1.22.8.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Ключ для вентиля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шт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>
              <w:t xml:space="preserve">Не менее </w:t>
            </w:r>
            <w:r w:rsidRPr="00802813">
              <w:t>1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1.22.9.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Валик прикаточный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шт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>
              <w:t xml:space="preserve">Не менее </w:t>
            </w:r>
            <w:r w:rsidRPr="00802813">
              <w:t>1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1.22.10.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Пробка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шт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>
              <w:t xml:space="preserve">Не менее </w:t>
            </w:r>
            <w:r w:rsidRPr="00802813">
              <w:t>2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1.22.11.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шт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>
              <w:t xml:space="preserve">Не менее </w:t>
            </w:r>
            <w:r w:rsidRPr="00802813">
              <w:t>2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1.22.12.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Клапан подкачки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шт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>
              <w:t xml:space="preserve">Не менее </w:t>
            </w:r>
            <w:r w:rsidRPr="00802813">
              <w:t>1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1.22.13.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Клапан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шт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>
              <w:t xml:space="preserve">Не менее </w:t>
            </w:r>
            <w:r w:rsidRPr="00802813">
              <w:t>2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1.23.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Настил выполнен из прорезиненной водонепроницаемой ткани и укладывается под модуль для защиты днища от загрязнения. 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 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 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1.24.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Поверхностная плотность прорезиненной ткани для пневмокаркаса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 xml:space="preserve"> г/м²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>
              <w:t xml:space="preserve">Не менее </w:t>
            </w:r>
            <w:r w:rsidRPr="00802813">
              <w:t>400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1.25.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Ткань СВМ для изготовления рукавов подачи теплого воздуха выполнена из арамидной комплексной нити, плотность ткани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г/м²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>
              <w:t xml:space="preserve">Не менее </w:t>
            </w:r>
            <w:r w:rsidRPr="00802813">
              <w:t>250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1.26.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EF6E34" w:rsidRDefault="00BE5898" w:rsidP="00BE5898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Устройство наддува </w:t>
            </w:r>
            <w:r>
              <w:rPr>
                <w:sz w:val="22"/>
                <w:szCs w:val="22"/>
              </w:rPr>
              <w:t>для создания избыточного давления в пневмокаркасе модуля</w:t>
            </w:r>
            <w:r w:rsidR="00EF6E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EF6E34">
              <w:rPr>
                <w:sz w:val="22"/>
                <w:szCs w:val="22"/>
              </w:rPr>
              <w:t xml:space="preserve"> электротурбинное устройство в </w:t>
            </w:r>
            <w:r>
              <w:rPr>
                <w:sz w:val="22"/>
                <w:szCs w:val="22"/>
              </w:rPr>
              <w:t xml:space="preserve">алюминиевом корпусе с передней торцевой крышкой и ручкой сверху. </w:t>
            </w:r>
          </w:p>
          <w:p w:rsidR="00BE5898" w:rsidRDefault="00BE5898" w:rsidP="00BE5898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сертификата соотв</w:t>
            </w:r>
            <w:r w:rsidR="00EF6E34">
              <w:rPr>
                <w:sz w:val="22"/>
                <w:szCs w:val="22"/>
              </w:rPr>
              <w:t>етствия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 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 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1.26.1.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Напряжение питания 220 В переменного тока с частотой 50 Гц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 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 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1.26.2.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Потребляемая мощность 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Вт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>
              <w:t>Не более 1300</w:t>
            </w:r>
            <w:r w:rsidRPr="00802813">
              <w:t> 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1.26.3.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Производительность устройства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 xml:space="preserve"> м3/мин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>
              <w:t xml:space="preserve">Не менее </w:t>
            </w:r>
            <w:r w:rsidRPr="00802813">
              <w:t>2,3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1.26.4.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статическое давление устройства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кПа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>
              <w:t xml:space="preserve">Не менее </w:t>
            </w:r>
            <w:r w:rsidRPr="00802813">
              <w:t>25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1.26.5.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 устройства, кг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кг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>
              <w:t>Не более 5</w:t>
            </w:r>
            <w:r w:rsidRPr="00802813">
              <w:t> 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1.26.6.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размеры (ДхШхВ)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мм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>
              <w:t>Не более 270*220*260</w:t>
            </w:r>
            <w:r w:rsidRPr="00802813">
              <w:t> 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1.27.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EF6E34" w:rsidRDefault="00BE5898" w:rsidP="00EF6E34">
            <w:pPr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Регулятор перепада давления</w:t>
            </w:r>
            <w:r>
              <w:rPr>
                <w:sz w:val="22"/>
                <w:szCs w:val="22"/>
              </w:rPr>
              <w:t xml:space="preserve"> для непрерывного автоматического и ручного управления работой устройства наддува для поддержания необходимого избыточного давления воздуха в пневмокаркасе модуля. </w:t>
            </w:r>
            <w:r>
              <w:rPr>
                <w:sz w:val="22"/>
                <w:szCs w:val="22"/>
              </w:rPr>
              <w:br/>
              <w:t xml:space="preserve">Регулятор перепада давления используется и в качестве распределительного щитка сети питания. </w:t>
            </w:r>
          </w:p>
          <w:p w:rsidR="00EF6E34" w:rsidRDefault="00BE5898" w:rsidP="00EF6E3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Регулятор перепада давления  выполнен в одном корпусе с автоматическим выключателем сети освещения пневмомодуля и устройством защитного отключения (УЗО), со встроенной защитой от сверхтоков («дифференциальный автомат»), розеток потребителей. </w:t>
            </w:r>
          </w:p>
          <w:p w:rsidR="00BE5898" w:rsidRDefault="00BE5898" w:rsidP="00EF6E3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корпусу регулятора перепада давления подключается реле давления (комплектное изделие регулятора перепада давления). </w:t>
            </w:r>
            <w:r>
              <w:rPr>
                <w:sz w:val="22"/>
                <w:szCs w:val="22"/>
              </w:rPr>
              <w:br/>
              <w:t>Транспортировочный ящик  служит для перевозки и хранения регулятора перепада давления, реле давления и присоединительных кабелей.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 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 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EF6E34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1.27.1.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EF6E3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Напряжение питания 220 В переменного тока с частотой 50 Гц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 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 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EF6E34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1.27.2.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EF6E3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Мощность, потребляемая РПД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Вт</w:t>
            </w:r>
          </w:p>
        </w:tc>
        <w:tc>
          <w:tcPr>
            <w:tcW w:w="1984" w:type="dxa"/>
            <w:vAlign w:val="center"/>
          </w:tcPr>
          <w:p w:rsidR="00BE5898" w:rsidRPr="007808B4" w:rsidRDefault="00BE5898" w:rsidP="00BE5898">
            <w:pPr>
              <w:spacing w:after="0"/>
              <w:jc w:val="center"/>
              <w:rPr>
                <w:sz w:val="22"/>
                <w:szCs w:val="22"/>
              </w:rPr>
            </w:pPr>
            <w:r>
              <w:t xml:space="preserve">Не более </w:t>
            </w:r>
            <w:r w:rsidRPr="007808B4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EF6E34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1.27.3.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EF6E3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Габаритные размеры (ШхВхГ), корпус РПД 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мм</w:t>
            </w:r>
          </w:p>
        </w:tc>
        <w:tc>
          <w:tcPr>
            <w:tcW w:w="1984" w:type="dxa"/>
            <w:vAlign w:val="center"/>
          </w:tcPr>
          <w:p w:rsidR="00BE5898" w:rsidRPr="007808B4" w:rsidRDefault="00BE5898" w:rsidP="00BE5898">
            <w:pPr>
              <w:spacing w:after="0"/>
              <w:jc w:val="center"/>
              <w:rPr>
                <w:sz w:val="22"/>
                <w:szCs w:val="22"/>
              </w:rPr>
            </w:pPr>
            <w:r>
              <w:t xml:space="preserve">Не более </w:t>
            </w:r>
            <w:r w:rsidRPr="007808B4">
              <w:rPr>
                <w:sz w:val="22"/>
                <w:szCs w:val="22"/>
              </w:rPr>
              <w:t>160*220*110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EF6E34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1.27.4.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EF6E3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размеры (ШхВхГ), реле давления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мм</w:t>
            </w:r>
          </w:p>
        </w:tc>
        <w:tc>
          <w:tcPr>
            <w:tcW w:w="1984" w:type="dxa"/>
            <w:vAlign w:val="center"/>
          </w:tcPr>
          <w:p w:rsidR="00BE5898" w:rsidRPr="007808B4" w:rsidRDefault="00BE5898" w:rsidP="00BE5898">
            <w:pPr>
              <w:spacing w:after="0"/>
              <w:jc w:val="center"/>
              <w:rPr>
                <w:sz w:val="22"/>
                <w:szCs w:val="22"/>
              </w:rPr>
            </w:pPr>
            <w:r>
              <w:t xml:space="preserve">Не более </w:t>
            </w:r>
            <w:r w:rsidRPr="007808B4">
              <w:rPr>
                <w:sz w:val="22"/>
                <w:szCs w:val="22"/>
              </w:rPr>
              <w:t>180*80*170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1.27.5.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 РПД (включая реле давления)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кг</w:t>
            </w:r>
          </w:p>
        </w:tc>
        <w:tc>
          <w:tcPr>
            <w:tcW w:w="1984" w:type="dxa"/>
            <w:vAlign w:val="center"/>
          </w:tcPr>
          <w:p w:rsidR="00BE5898" w:rsidRPr="007808B4" w:rsidRDefault="00BE5898" w:rsidP="00BE5898">
            <w:pPr>
              <w:spacing w:after="0"/>
              <w:jc w:val="center"/>
              <w:rPr>
                <w:sz w:val="22"/>
                <w:szCs w:val="22"/>
              </w:rPr>
            </w:pPr>
            <w:r>
              <w:t xml:space="preserve">Не более </w:t>
            </w:r>
            <w:r w:rsidRPr="007808B4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1.28.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EF6E34" w:rsidRDefault="00BE5898" w:rsidP="00EF6E3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Отопительно-вентиляционный агрегат </w:t>
            </w:r>
            <w:r>
              <w:rPr>
                <w:sz w:val="22"/>
                <w:szCs w:val="22"/>
              </w:rPr>
              <w:t xml:space="preserve">(далее - ОВА) для отопления и вентиляции пневмокаркасных модулей. </w:t>
            </w:r>
            <w:r>
              <w:rPr>
                <w:sz w:val="22"/>
                <w:szCs w:val="22"/>
              </w:rPr>
              <w:br/>
              <w:t>ОВА работает в двух независимых режимах: режиме отопления и режиме вентиляции.</w:t>
            </w:r>
            <w:r>
              <w:rPr>
                <w:sz w:val="22"/>
                <w:szCs w:val="22"/>
              </w:rPr>
              <w:br/>
              <w:t xml:space="preserve">ОВА смонтирован в жёстком металлическом корпусе из алюминиевого сплава. </w:t>
            </w:r>
            <w:r>
              <w:rPr>
                <w:sz w:val="22"/>
                <w:szCs w:val="22"/>
              </w:rPr>
              <w:br/>
              <w:t xml:space="preserve">Все швы выполнены сварным соединением в виде цельносварного стыка. </w:t>
            </w:r>
            <w:r>
              <w:rPr>
                <w:sz w:val="22"/>
                <w:szCs w:val="22"/>
              </w:rPr>
              <w:br/>
              <w:t xml:space="preserve">Листовые элементы корпуса толщиной не менее 2 мм. </w:t>
            </w:r>
            <w:r>
              <w:rPr>
                <w:sz w:val="22"/>
                <w:szCs w:val="22"/>
              </w:rPr>
              <w:br/>
              <w:t xml:space="preserve">Для перемещения отопителя по снежному покрову, днище корпуса с закруглены с торцов. </w:t>
            </w:r>
            <w:r>
              <w:rPr>
                <w:sz w:val="22"/>
                <w:szCs w:val="22"/>
              </w:rPr>
              <w:br/>
              <w:t xml:space="preserve">В рабочем состоянии ОВА устанавливаться вне модуля. На внешней стороне корпуса   огнетушитель. </w:t>
            </w:r>
            <w:r w:rsidR="00EF6E34">
              <w:rPr>
                <w:sz w:val="22"/>
                <w:szCs w:val="22"/>
              </w:rPr>
              <w:t>Для подачи воздуха в модуль ОВА</w:t>
            </w:r>
            <w:r>
              <w:rPr>
                <w:sz w:val="22"/>
                <w:szCs w:val="22"/>
              </w:rPr>
              <w:t xml:space="preserve"> укомплектован рукавом из ткани СВМ, не поддерживающей горение, на спиральном металлическом каркасе. Выхлопная труба выведена вверх над его крышкой на высоту более 0,8м.</w:t>
            </w:r>
            <w:r>
              <w:rPr>
                <w:sz w:val="22"/>
                <w:szCs w:val="22"/>
              </w:rPr>
              <w:br/>
              <w:t xml:space="preserve">ОВА оборудован системой автоматического запуска и отключения, связанной с регулятором температуры воздуха, установленным внутри модуля. </w:t>
            </w:r>
          </w:p>
          <w:p w:rsidR="00BE5898" w:rsidRDefault="00BE5898" w:rsidP="00EF6E3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транспортном положении, все элементы ОВА (рукав подачи воздуха, выхлопная труба, огнетушитель, регулятор температуры, силовой</w:t>
            </w:r>
            <w:r w:rsidR="00EF6E34">
              <w:rPr>
                <w:sz w:val="22"/>
                <w:szCs w:val="22"/>
              </w:rPr>
              <w:t xml:space="preserve"> кабель и </w:t>
            </w:r>
            <w:r w:rsidR="00EF6E34">
              <w:rPr>
                <w:sz w:val="22"/>
                <w:szCs w:val="22"/>
              </w:rPr>
              <w:lastRenderedPageBreak/>
              <w:t xml:space="preserve">заправочная воронка) </w:t>
            </w:r>
            <w:r>
              <w:rPr>
                <w:sz w:val="22"/>
                <w:szCs w:val="22"/>
              </w:rPr>
              <w:t xml:space="preserve">размещаются в его корпусе.  </w:t>
            </w:r>
            <w:r>
              <w:rPr>
                <w:sz w:val="22"/>
                <w:szCs w:val="22"/>
              </w:rPr>
              <w:br/>
              <w:t>Наличие декларацию или сертификат соответствия.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lastRenderedPageBreak/>
              <w:t> 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 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1.28.1.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Теплопроизводительность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кВт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>
              <w:t xml:space="preserve">Не менее </w:t>
            </w:r>
            <w:r w:rsidRPr="00802813">
              <w:t>22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1.28.2.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Номинальная производительность вентилятора, 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м3/час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>
              <w:t xml:space="preserve">Не менее </w:t>
            </w:r>
            <w:r w:rsidRPr="00802813">
              <w:t>550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1.28.3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 топлива при непрерывной работе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л/час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 </w:t>
            </w:r>
            <w:r>
              <w:t>Не более 2,3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1.28.4.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размеры в транспортном положении (ДхШхВ)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мм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>
              <w:t xml:space="preserve">Не более </w:t>
            </w:r>
            <w:r w:rsidRPr="008B22F7">
              <w:t>1100*570*680</w:t>
            </w:r>
            <w:r w:rsidRPr="00802813">
              <w:t> 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1.28.5.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непрерывной работы при полном топливном баке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час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>
              <w:t xml:space="preserve">Не менее </w:t>
            </w:r>
            <w:r w:rsidRPr="00802813">
              <w:t>20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EF6E34">
        <w:trPr>
          <w:trHeight w:val="141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1.28.6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кг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 </w:t>
            </w:r>
            <w:r>
              <w:t>Не более 74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1.28.7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топливного бака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л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>
              <w:t xml:space="preserve">Не менее </w:t>
            </w:r>
            <w:r w:rsidRPr="00802813">
              <w:t>38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1.29.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EF6E34">
            <w:pPr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Электрическая сеть с электроосвещением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Состоит из внешнего силового кабеля; технологического кабеля, для наддува (установке) модуля; электрощитка с автоматами защиты и устройством защитного отключения; бортового (внутреннего) кабеля, спец</w:t>
            </w:r>
            <w:r w:rsidR="00EF6E34">
              <w:rPr>
                <w:sz w:val="22"/>
                <w:szCs w:val="22"/>
              </w:rPr>
              <w:t xml:space="preserve">иальных подвесных ударопрочных </w:t>
            </w:r>
            <w:r>
              <w:rPr>
                <w:sz w:val="22"/>
                <w:szCs w:val="22"/>
              </w:rPr>
              <w:t>светильников со светодиодными лампами.</w:t>
            </w:r>
            <w:r w:rsidR="00EF6E34">
              <w:rPr>
                <w:sz w:val="22"/>
                <w:szCs w:val="22"/>
              </w:rPr>
              <w:t xml:space="preserve">  Бортовой (внутренний) кабель </w:t>
            </w:r>
            <w:r>
              <w:rPr>
                <w:sz w:val="22"/>
                <w:szCs w:val="22"/>
              </w:rPr>
              <w:t>проложен в модуле в дальнейшем не демонтируется</w:t>
            </w:r>
            <w:r>
              <w:rPr>
                <w:sz w:val="22"/>
                <w:szCs w:val="22"/>
              </w:rPr>
              <w:br/>
              <w:t>Наличие  сертификата соответствия.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 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 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07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1.29.1.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светильников со светодиодными лампами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шт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>
              <w:t xml:space="preserve">Не менее </w:t>
            </w:r>
            <w:r w:rsidRPr="00802813">
              <w:t>4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EF6E34">
        <w:trPr>
          <w:trHeight w:val="181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1.29.2.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bottom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силового кабеля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м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>
              <w:t xml:space="preserve">Не менее </w:t>
            </w:r>
            <w:r w:rsidRPr="00802813">
              <w:t>20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85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1.30.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Контейнер транспортировочный</w:t>
            </w:r>
            <w:r>
              <w:rPr>
                <w:sz w:val="22"/>
                <w:szCs w:val="22"/>
              </w:rPr>
              <w:t xml:space="preserve"> изготовлен из алюминиевого сплава. Для обеспечения герметизации стыков листовых элементов корпуса контейнера, а также для увеличения жесткости корпуса в целом, все швы должны выполнены сварным соединением в виде цельносварного стыка. 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 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 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85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1.30.1.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Листовые элементы корпуса, толщина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мм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>
              <w:t xml:space="preserve">Не менее </w:t>
            </w:r>
            <w:r w:rsidRPr="00802813">
              <w:t>2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85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1.30.2.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размеры контейнера (ДхШхВ)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мм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>
              <w:t xml:space="preserve">Не менее </w:t>
            </w:r>
            <w:r w:rsidRPr="00802813">
              <w:t>600*600*600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EF6E34">
        <w:trPr>
          <w:trHeight w:val="215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1.30.3.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кг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>
              <w:t>Не более 17</w:t>
            </w:r>
            <w:r w:rsidRPr="00802813">
              <w:t> 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98" w:rsidRPr="00C567C2" w:rsidTr="00BE5898">
        <w:trPr>
          <w:trHeight w:val="385"/>
        </w:trPr>
        <w:tc>
          <w:tcPr>
            <w:tcW w:w="993" w:type="dxa"/>
            <w:shd w:val="clear" w:color="auto" w:fill="auto"/>
            <w:vAlign w:val="center"/>
          </w:tcPr>
          <w:p w:rsidR="00BE5898" w:rsidRDefault="00BE5898" w:rsidP="00BE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1.30.4.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796" w:type="dxa"/>
            <w:vAlign w:val="center"/>
          </w:tcPr>
          <w:p w:rsidR="00BE5898" w:rsidRDefault="00BE5898" w:rsidP="00BE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Контейнер предназначен для транспортировки и хранения устройства наддува, регулятора перепада давления и электрической сети с электроосвещением, имеет две ручки для переноски. Днище корпуса закруглено с торцов. Крышка контейнера фиксируется в открытом положении. </w:t>
            </w:r>
          </w:p>
        </w:tc>
        <w:tc>
          <w:tcPr>
            <w:tcW w:w="1276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 </w:t>
            </w:r>
          </w:p>
        </w:tc>
        <w:tc>
          <w:tcPr>
            <w:tcW w:w="1984" w:type="dxa"/>
            <w:vAlign w:val="center"/>
          </w:tcPr>
          <w:p w:rsidR="00BE5898" w:rsidRPr="00802813" w:rsidRDefault="00BE5898" w:rsidP="00BE5898">
            <w:pPr>
              <w:spacing w:after="0"/>
              <w:jc w:val="center"/>
            </w:pPr>
            <w:r w:rsidRPr="00802813">
              <w:t> 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E5898" w:rsidRPr="00C567C2" w:rsidRDefault="00BE5898" w:rsidP="00BE5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479A9" w:rsidRPr="00C567C2" w:rsidRDefault="00E479A9" w:rsidP="00C74E2C">
      <w:pPr>
        <w:spacing w:after="0"/>
        <w:rPr>
          <w:sz w:val="20"/>
          <w:szCs w:val="20"/>
        </w:rPr>
      </w:pPr>
    </w:p>
    <w:sectPr w:rsidR="00E479A9" w:rsidRPr="00C567C2" w:rsidSect="0021481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F64" w:rsidRDefault="00DD5F64" w:rsidP="003E07A4">
      <w:pPr>
        <w:spacing w:after="0"/>
      </w:pPr>
      <w:r>
        <w:separator/>
      </w:r>
    </w:p>
  </w:endnote>
  <w:endnote w:type="continuationSeparator" w:id="0">
    <w:p w:rsidR="00DD5F64" w:rsidRDefault="00DD5F64" w:rsidP="003E07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F64" w:rsidRDefault="00DD5F64" w:rsidP="003E07A4">
      <w:pPr>
        <w:spacing w:after="0"/>
      </w:pPr>
      <w:r>
        <w:separator/>
      </w:r>
    </w:p>
  </w:footnote>
  <w:footnote w:type="continuationSeparator" w:id="0">
    <w:p w:rsidR="00DD5F64" w:rsidRDefault="00DD5F64" w:rsidP="003E07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02"/>
    <w:rsid w:val="000114C3"/>
    <w:rsid w:val="0001402F"/>
    <w:rsid w:val="000157A5"/>
    <w:rsid w:val="00017393"/>
    <w:rsid w:val="00021A25"/>
    <w:rsid w:val="00022C80"/>
    <w:rsid w:val="000232B0"/>
    <w:rsid w:val="00035691"/>
    <w:rsid w:val="00043F31"/>
    <w:rsid w:val="00046670"/>
    <w:rsid w:val="00046D3C"/>
    <w:rsid w:val="00050ED2"/>
    <w:rsid w:val="00051613"/>
    <w:rsid w:val="00052696"/>
    <w:rsid w:val="00055529"/>
    <w:rsid w:val="000566DB"/>
    <w:rsid w:val="000642E7"/>
    <w:rsid w:val="000720BA"/>
    <w:rsid w:val="00095B30"/>
    <w:rsid w:val="0009716C"/>
    <w:rsid w:val="00097E06"/>
    <w:rsid w:val="000A15DF"/>
    <w:rsid w:val="000A237E"/>
    <w:rsid w:val="000A27EF"/>
    <w:rsid w:val="000A59AA"/>
    <w:rsid w:val="000B6C5D"/>
    <w:rsid w:val="000C6AD2"/>
    <w:rsid w:val="000D080A"/>
    <w:rsid w:val="00100D96"/>
    <w:rsid w:val="00103F20"/>
    <w:rsid w:val="001045E0"/>
    <w:rsid w:val="00104960"/>
    <w:rsid w:val="00130FBF"/>
    <w:rsid w:val="00132005"/>
    <w:rsid w:val="00133486"/>
    <w:rsid w:val="0014168A"/>
    <w:rsid w:val="00153DB5"/>
    <w:rsid w:val="00156559"/>
    <w:rsid w:val="00165981"/>
    <w:rsid w:val="0019299A"/>
    <w:rsid w:val="001B244E"/>
    <w:rsid w:val="001D2540"/>
    <w:rsid w:val="001D2DEE"/>
    <w:rsid w:val="001D728D"/>
    <w:rsid w:val="002022AF"/>
    <w:rsid w:val="002103EF"/>
    <w:rsid w:val="00210A35"/>
    <w:rsid w:val="00210CAA"/>
    <w:rsid w:val="00211CE2"/>
    <w:rsid w:val="00214815"/>
    <w:rsid w:val="0021567C"/>
    <w:rsid w:val="00226D58"/>
    <w:rsid w:val="00232729"/>
    <w:rsid w:val="00232DE8"/>
    <w:rsid w:val="00234EA0"/>
    <w:rsid w:val="00247521"/>
    <w:rsid w:val="002562DC"/>
    <w:rsid w:val="002566A5"/>
    <w:rsid w:val="002641A7"/>
    <w:rsid w:val="00270371"/>
    <w:rsid w:val="00271166"/>
    <w:rsid w:val="002811D5"/>
    <w:rsid w:val="002A0C33"/>
    <w:rsid w:val="002A2B3B"/>
    <w:rsid w:val="002A667B"/>
    <w:rsid w:val="002A6966"/>
    <w:rsid w:val="002B1DFA"/>
    <w:rsid w:val="002B3E02"/>
    <w:rsid w:val="002B4349"/>
    <w:rsid w:val="002D6C97"/>
    <w:rsid w:val="002E6E47"/>
    <w:rsid w:val="002F7E82"/>
    <w:rsid w:val="003078C4"/>
    <w:rsid w:val="00307AD4"/>
    <w:rsid w:val="003103E2"/>
    <w:rsid w:val="003473C9"/>
    <w:rsid w:val="00350F05"/>
    <w:rsid w:val="003555A0"/>
    <w:rsid w:val="00355A09"/>
    <w:rsid w:val="00357C01"/>
    <w:rsid w:val="003719BB"/>
    <w:rsid w:val="0037204F"/>
    <w:rsid w:val="003763FF"/>
    <w:rsid w:val="00397A9E"/>
    <w:rsid w:val="00397DA6"/>
    <w:rsid w:val="003A3C3C"/>
    <w:rsid w:val="003B52B5"/>
    <w:rsid w:val="003C1A28"/>
    <w:rsid w:val="003C2C21"/>
    <w:rsid w:val="003D37AC"/>
    <w:rsid w:val="003E07A4"/>
    <w:rsid w:val="003E28A2"/>
    <w:rsid w:val="003F15C4"/>
    <w:rsid w:val="00407CAF"/>
    <w:rsid w:val="0041780D"/>
    <w:rsid w:val="00427DD5"/>
    <w:rsid w:val="0043221D"/>
    <w:rsid w:val="004365BB"/>
    <w:rsid w:val="00440AEB"/>
    <w:rsid w:val="00442F49"/>
    <w:rsid w:val="00445E36"/>
    <w:rsid w:val="00447C4D"/>
    <w:rsid w:val="00454DD0"/>
    <w:rsid w:val="0045762E"/>
    <w:rsid w:val="0045781D"/>
    <w:rsid w:val="004638D9"/>
    <w:rsid w:val="00467D3F"/>
    <w:rsid w:val="004759C6"/>
    <w:rsid w:val="0049119D"/>
    <w:rsid w:val="00491320"/>
    <w:rsid w:val="00492442"/>
    <w:rsid w:val="004A516A"/>
    <w:rsid w:val="004B7F70"/>
    <w:rsid w:val="004C0BB8"/>
    <w:rsid w:val="004C15B4"/>
    <w:rsid w:val="004C1AE0"/>
    <w:rsid w:val="004C3C6C"/>
    <w:rsid w:val="004E4436"/>
    <w:rsid w:val="004F0A34"/>
    <w:rsid w:val="004F45B4"/>
    <w:rsid w:val="004F6BC1"/>
    <w:rsid w:val="0050174A"/>
    <w:rsid w:val="00515B7D"/>
    <w:rsid w:val="005336F8"/>
    <w:rsid w:val="00536ED8"/>
    <w:rsid w:val="00547B59"/>
    <w:rsid w:val="00553CDC"/>
    <w:rsid w:val="0055464F"/>
    <w:rsid w:val="00563CC1"/>
    <w:rsid w:val="00572486"/>
    <w:rsid w:val="005855A8"/>
    <w:rsid w:val="00587494"/>
    <w:rsid w:val="0059222C"/>
    <w:rsid w:val="005A0A81"/>
    <w:rsid w:val="005A3CAE"/>
    <w:rsid w:val="005A6999"/>
    <w:rsid w:val="005B35F4"/>
    <w:rsid w:val="005B4DB5"/>
    <w:rsid w:val="005C6F3A"/>
    <w:rsid w:val="005D6C24"/>
    <w:rsid w:val="005E0707"/>
    <w:rsid w:val="005E4000"/>
    <w:rsid w:val="005E47D1"/>
    <w:rsid w:val="005E4AE8"/>
    <w:rsid w:val="005F6303"/>
    <w:rsid w:val="005F7086"/>
    <w:rsid w:val="00605973"/>
    <w:rsid w:val="00622DF1"/>
    <w:rsid w:val="00633C14"/>
    <w:rsid w:val="00635C91"/>
    <w:rsid w:val="00642B98"/>
    <w:rsid w:val="00650F62"/>
    <w:rsid w:val="00655BFD"/>
    <w:rsid w:val="00660369"/>
    <w:rsid w:val="0068523A"/>
    <w:rsid w:val="006A50F1"/>
    <w:rsid w:val="006B1AB0"/>
    <w:rsid w:val="006C5679"/>
    <w:rsid w:val="006C6292"/>
    <w:rsid w:val="006D3BD1"/>
    <w:rsid w:val="006D3D89"/>
    <w:rsid w:val="006E6F4B"/>
    <w:rsid w:val="006F44A9"/>
    <w:rsid w:val="0070656D"/>
    <w:rsid w:val="00710436"/>
    <w:rsid w:val="0072112D"/>
    <w:rsid w:val="007361CE"/>
    <w:rsid w:val="00755866"/>
    <w:rsid w:val="0076550F"/>
    <w:rsid w:val="007676A5"/>
    <w:rsid w:val="0077535E"/>
    <w:rsid w:val="00780FB7"/>
    <w:rsid w:val="00791891"/>
    <w:rsid w:val="007948BA"/>
    <w:rsid w:val="007978E4"/>
    <w:rsid w:val="007A061C"/>
    <w:rsid w:val="007B106D"/>
    <w:rsid w:val="007B64F5"/>
    <w:rsid w:val="007C03F0"/>
    <w:rsid w:val="007C4BB1"/>
    <w:rsid w:val="007C63D3"/>
    <w:rsid w:val="007E5031"/>
    <w:rsid w:val="007E61C5"/>
    <w:rsid w:val="007F46B5"/>
    <w:rsid w:val="007F47C5"/>
    <w:rsid w:val="007F4E8F"/>
    <w:rsid w:val="00813732"/>
    <w:rsid w:val="00817CBD"/>
    <w:rsid w:val="008206E1"/>
    <w:rsid w:val="00830D48"/>
    <w:rsid w:val="008314B8"/>
    <w:rsid w:val="008327CF"/>
    <w:rsid w:val="00841FD6"/>
    <w:rsid w:val="0084248A"/>
    <w:rsid w:val="00843318"/>
    <w:rsid w:val="00846713"/>
    <w:rsid w:val="00850DFA"/>
    <w:rsid w:val="00864064"/>
    <w:rsid w:val="0087415D"/>
    <w:rsid w:val="00874A92"/>
    <w:rsid w:val="00882AC0"/>
    <w:rsid w:val="00885A0F"/>
    <w:rsid w:val="00891C99"/>
    <w:rsid w:val="008A4731"/>
    <w:rsid w:val="008A5B44"/>
    <w:rsid w:val="008B226E"/>
    <w:rsid w:val="008B3BBA"/>
    <w:rsid w:val="008B5796"/>
    <w:rsid w:val="008B5BD9"/>
    <w:rsid w:val="008C20C7"/>
    <w:rsid w:val="00916E9E"/>
    <w:rsid w:val="00917820"/>
    <w:rsid w:val="00920967"/>
    <w:rsid w:val="009211ED"/>
    <w:rsid w:val="00932696"/>
    <w:rsid w:val="00947C8A"/>
    <w:rsid w:val="0095734A"/>
    <w:rsid w:val="00967D62"/>
    <w:rsid w:val="009762B9"/>
    <w:rsid w:val="00984BD9"/>
    <w:rsid w:val="00987C01"/>
    <w:rsid w:val="009A5AAB"/>
    <w:rsid w:val="009C2D53"/>
    <w:rsid w:val="009D3557"/>
    <w:rsid w:val="009D5399"/>
    <w:rsid w:val="009D755D"/>
    <w:rsid w:val="009D7B83"/>
    <w:rsid w:val="009E4A5E"/>
    <w:rsid w:val="009E611B"/>
    <w:rsid w:val="009F1175"/>
    <w:rsid w:val="009F35E3"/>
    <w:rsid w:val="00A0091E"/>
    <w:rsid w:val="00A13386"/>
    <w:rsid w:val="00A20268"/>
    <w:rsid w:val="00A23064"/>
    <w:rsid w:val="00A2420A"/>
    <w:rsid w:val="00A33AE3"/>
    <w:rsid w:val="00A33EEF"/>
    <w:rsid w:val="00A44729"/>
    <w:rsid w:val="00A52C8E"/>
    <w:rsid w:val="00A540D1"/>
    <w:rsid w:val="00A558CC"/>
    <w:rsid w:val="00A57A98"/>
    <w:rsid w:val="00A70F51"/>
    <w:rsid w:val="00A73617"/>
    <w:rsid w:val="00A75A52"/>
    <w:rsid w:val="00A90B28"/>
    <w:rsid w:val="00AA0D78"/>
    <w:rsid w:val="00AA2C33"/>
    <w:rsid w:val="00AA2E6C"/>
    <w:rsid w:val="00AB4FC9"/>
    <w:rsid w:val="00AB71E2"/>
    <w:rsid w:val="00AC40FC"/>
    <w:rsid w:val="00AC4A8C"/>
    <w:rsid w:val="00AD04A7"/>
    <w:rsid w:val="00AE078D"/>
    <w:rsid w:val="00AF36CB"/>
    <w:rsid w:val="00AF4591"/>
    <w:rsid w:val="00AF51CA"/>
    <w:rsid w:val="00AF620B"/>
    <w:rsid w:val="00B072DC"/>
    <w:rsid w:val="00B1401B"/>
    <w:rsid w:val="00B143C1"/>
    <w:rsid w:val="00B2267F"/>
    <w:rsid w:val="00B23E4E"/>
    <w:rsid w:val="00B272BA"/>
    <w:rsid w:val="00B27599"/>
    <w:rsid w:val="00B30788"/>
    <w:rsid w:val="00B40225"/>
    <w:rsid w:val="00B5636A"/>
    <w:rsid w:val="00B62F66"/>
    <w:rsid w:val="00B670F8"/>
    <w:rsid w:val="00B91392"/>
    <w:rsid w:val="00B91CAC"/>
    <w:rsid w:val="00B930C2"/>
    <w:rsid w:val="00B9636E"/>
    <w:rsid w:val="00BB3A9F"/>
    <w:rsid w:val="00BB44FF"/>
    <w:rsid w:val="00BB618C"/>
    <w:rsid w:val="00BD3983"/>
    <w:rsid w:val="00BE5898"/>
    <w:rsid w:val="00C03FBB"/>
    <w:rsid w:val="00C06B2A"/>
    <w:rsid w:val="00C1073E"/>
    <w:rsid w:val="00C124C8"/>
    <w:rsid w:val="00C15AE6"/>
    <w:rsid w:val="00C34C6D"/>
    <w:rsid w:val="00C35C52"/>
    <w:rsid w:val="00C3794B"/>
    <w:rsid w:val="00C4314B"/>
    <w:rsid w:val="00C44F9C"/>
    <w:rsid w:val="00C46450"/>
    <w:rsid w:val="00C5089E"/>
    <w:rsid w:val="00C50DCF"/>
    <w:rsid w:val="00C548CF"/>
    <w:rsid w:val="00C567C2"/>
    <w:rsid w:val="00C65294"/>
    <w:rsid w:val="00C67389"/>
    <w:rsid w:val="00C74E2C"/>
    <w:rsid w:val="00C76048"/>
    <w:rsid w:val="00C8000F"/>
    <w:rsid w:val="00C94143"/>
    <w:rsid w:val="00CA6F80"/>
    <w:rsid w:val="00CA77B6"/>
    <w:rsid w:val="00CC2935"/>
    <w:rsid w:val="00CD0D17"/>
    <w:rsid w:val="00CD7C13"/>
    <w:rsid w:val="00CE14E7"/>
    <w:rsid w:val="00CF1E4A"/>
    <w:rsid w:val="00D01C49"/>
    <w:rsid w:val="00D01CC8"/>
    <w:rsid w:val="00D11E0C"/>
    <w:rsid w:val="00D16BE1"/>
    <w:rsid w:val="00D23923"/>
    <w:rsid w:val="00D25FF7"/>
    <w:rsid w:val="00D423E0"/>
    <w:rsid w:val="00D47393"/>
    <w:rsid w:val="00D51D0B"/>
    <w:rsid w:val="00D6514A"/>
    <w:rsid w:val="00D66066"/>
    <w:rsid w:val="00D81F7E"/>
    <w:rsid w:val="00D82176"/>
    <w:rsid w:val="00D87501"/>
    <w:rsid w:val="00DA00DE"/>
    <w:rsid w:val="00DA0197"/>
    <w:rsid w:val="00DA29B6"/>
    <w:rsid w:val="00DB33A4"/>
    <w:rsid w:val="00DB793E"/>
    <w:rsid w:val="00DC042C"/>
    <w:rsid w:val="00DC29B2"/>
    <w:rsid w:val="00DC5B04"/>
    <w:rsid w:val="00DD5F64"/>
    <w:rsid w:val="00DF7C8D"/>
    <w:rsid w:val="00E25149"/>
    <w:rsid w:val="00E272A9"/>
    <w:rsid w:val="00E36884"/>
    <w:rsid w:val="00E479A9"/>
    <w:rsid w:val="00E63327"/>
    <w:rsid w:val="00E66B92"/>
    <w:rsid w:val="00E83CD3"/>
    <w:rsid w:val="00E92B5F"/>
    <w:rsid w:val="00E92DEC"/>
    <w:rsid w:val="00E96351"/>
    <w:rsid w:val="00E9774B"/>
    <w:rsid w:val="00EA0802"/>
    <w:rsid w:val="00EB2912"/>
    <w:rsid w:val="00EB4668"/>
    <w:rsid w:val="00EB5EFE"/>
    <w:rsid w:val="00EC09F2"/>
    <w:rsid w:val="00EC227E"/>
    <w:rsid w:val="00EE7A04"/>
    <w:rsid w:val="00EF5366"/>
    <w:rsid w:val="00EF6E34"/>
    <w:rsid w:val="00F0370F"/>
    <w:rsid w:val="00F22543"/>
    <w:rsid w:val="00F25D02"/>
    <w:rsid w:val="00F451A2"/>
    <w:rsid w:val="00F5460F"/>
    <w:rsid w:val="00F54BCB"/>
    <w:rsid w:val="00F67DDD"/>
    <w:rsid w:val="00F71EDB"/>
    <w:rsid w:val="00F77FB6"/>
    <w:rsid w:val="00F82CAD"/>
    <w:rsid w:val="00F8575A"/>
    <w:rsid w:val="00F868DD"/>
    <w:rsid w:val="00F91EA0"/>
    <w:rsid w:val="00F945A8"/>
    <w:rsid w:val="00F94EC6"/>
    <w:rsid w:val="00F96B6A"/>
    <w:rsid w:val="00FA0229"/>
    <w:rsid w:val="00FA41FD"/>
    <w:rsid w:val="00FA731E"/>
    <w:rsid w:val="00FB7ED1"/>
    <w:rsid w:val="00FD1030"/>
    <w:rsid w:val="00FD3DD8"/>
    <w:rsid w:val="00FD3DDA"/>
    <w:rsid w:val="00FE24EF"/>
    <w:rsid w:val="00FE6321"/>
    <w:rsid w:val="00FF33F2"/>
    <w:rsid w:val="00FF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AF057C-37FF-4E5B-ABBE-040C8F54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CC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91EA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6048"/>
    <w:pPr>
      <w:spacing w:after="0"/>
      <w:ind w:left="720"/>
      <w:contextualSpacing/>
      <w:jc w:val="left"/>
    </w:pPr>
  </w:style>
  <w:style w:type="paragraph" w:styleId="a4">
    <w:name w:val="No Spacing"/>
    <w:uiPriority w:val="1"/>
    <w:qFormat/>
    <w:rsid w:val="00C7604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971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1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1E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A15DF"/>
  </w:style>
  <w:style w:type="paragraph" w:styleId="a7">
    <w:name w:val="header"/>
    <w:basedOn w:val="a"/>
    <w:link w:val="a8"/>
    <w:uiPriority w:val="99"/>
    <w:unhideWhenUsed/>
    <w:rsid w:val="003E07A4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3E0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E07A4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3E07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CD027-C2A8-4BEB-AA81-C0D4AFAC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2917</TotalTime>
  <Pages>5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Кошторов Дмитрий Николаевич</dc:creator>
  <cp:keywords/>
  <dc:description/>
  <cp:lastModifiedBy>Прокофьев Игорь Александрович</cp:lastModifiedBy>
  <cp:revision>288</cp:revision>
  <cp:lastPrinted>2021-03-30T05:22:00Z</cp:lastPrinted>
  <dcterms:created xsi:type="dcterms:W3CDTF">2016-11-07T02:56:00Z</dcterms:created>
  <dcterms:modified xsi:type="dcterms:W3CDTF">2022-04-26T09:27:00Z</dcterms:modified>
</cp:coreProperties>
</file>